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C5BAF" w14:textId="7623321F" w:rsidR="00511DC0" w:rsidRPr="00511DC0" w:rsidRDefault="00511DC0" w:rsidP="00E44F74">
      <w:pPr>
        <w:pStyle w:val="NormalWeb"/>
        <w:shd w:val="clear" w:color="auto" w:fill="FFFFFF"/>
        <w:spacing w:before="0" w:beforeAutospacing="0" w:after="240" w:afterAutospacing="0"/>
        <w:rPr>
          <w:rStyle w:val="Emphasis"/>
          <w:rFonts w:ascii="Calibri" w:hAnsi="Calibri" w:cs="Calibri"/>
          <w:b/>
          <w:bCs/>
          <w:color w:val="222222"/>
          <w:sz w:val="32"/>
          <w:szCs w:val="32"/>
        </w:rPr>
      </w:pPr>
      <w:r w:rsidRPr="00511DC0">
        <w:rPr>
          <w:rStyle w:val="Emphasis"/>
          <w:rFonts w:ascii="Calibri" w:hAnsi="Calibri" w:cs="Calibri"/>
          <w:b/>
          <w:bCs/>
          <w:color w:val="222222"/>
          <w:sz w:val="32"/>
          <w:szCs w:val="32"/>
          <w:highlight w:val="yellow"/>
        </w:rPr>
        <w:t>IP#1</w:t>
      </w:r>
    </w:p>
    <w:p w14:paraId="6B3243FB" w14:textId="571374B8" w:rsidR="00E44F74" w:rsidRDefault="00511DC0" w:rsidP="00E44F74">
      <w:pPr>
        <w:pStyle w:val="NormalWeb"/>
        <w:shd w:val="clear" w:color="auto" w:fill="FFFFFF"/>
        <w:spacing w:before="0" w:beforeAutospacing="0" w:after="240" w:afterAutospacing="0"/>
        <w:rPr>
          <w:rStyle w:val="Emphasis"/>
          <w:rFonts w:ascii="Calibri" w:hAnsi="Calibri" w:cs="Calibri"/>
          <w:color w:val="222222"/>
          <w:sz w:val="32"/>
          <w:szCs w:val="32"/>
        </w:rPr>
      </w:pPr>
      <w:r>
        <w:rPr>
          <w:rStyle w:val="Emphasis"/>
          <w:rFonts w:ascii="Calibri" w:hAnsi="Calibri" w:cs="Calibri"/>
          <w:color w:val="222222"/>
          <w:sz w:val="32"/>
          <w:szCs w:val="32"/>
        </w:rPr>
        <w:t>I</w:t>
      </w:r>
      <w:r w:rsidR="00E44F74" w:rsidRPr="00511DC0">
        <w:rPr>
          <w:rStyle w:val="Emphasis"/>
          <w:rFonts w:ascii="Calibri" w:hAnsi="Calibri" w:cs="Calibri"/>
          <w:color w:val="222222"/>
          <w:sz w:val="32"/>
          <w:szCs w:val="32"/>
        </w:rPr>
        <w:t>n your first IP, you will consider workplace rights mandated by U.S. federal laws, and you will delve specifically into controversial workplace issues and workplace privacy.</w:t>
      </w:r>
    </w:p>
    <w:p w14:paraId="2071AB5C" w14:textId="69C13670" w:rsidR="00511DC0" w:rsidRPr="00511DC0" w:rsidRDefault="00511DC0" w:rsidP="00E44F74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222222"/>
          <w:sz w:val="32"/>
          <w:szCs w:val="32"/>
        </w:rPr>
      </w:pPr>
      <w:r w:rsidRPr="00511DC0">
        <w:rPr>
          <w:rStyle w:val="Emphasis"/>
          <w:rFonts w:ascii="Calibri" w:hAnsi="Calibri" w:cs="Calibri"/>
          <w:color w:val="222222"/>
          <w:sz w:val="32"/>
          <w:szCs w:val="32"/>
          <w:highlight w:val="yellow"/>
        </w:rPr>
        <w:t>1-2 pages with references and in-text citations</w:t>
      </w:r>
    </w:p>
    <w:p w14:paraId="13287F1C" w14:textId="77777777" w:rsidR="00511DC0" w:rsidRPr="00511DC0" w:rsidRDefault="00E44F74" w:rsidP="00511D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511DC0">
        <w:rPr>
          <w:rStyle w:val="Emphasis"/>
          <w:rFonts w:ascii="Calibri" w:hAnsi="Calibri" w:cs="Calibri"/>
          <w:color w:val="222222"/>
          <w:sz w:val="32"/>
          <w:szCs w:val="32"/>
        </w:rPr>
        <w:t> </w:t>
      </w:r>
      <w:r w:rsidR="00511DC0" w:rsidRPr="00511DC0">
        <w:rPr>
          <w:rFonts w:ascii="Calibri" w:eastAsia="Times New Roman" w:hAnsi="Calibri" w:cs="Calibri"/>
          <w:color w:val="222222"/>
          <w:sz w:val="32"/>
          <w:szCs w:val="32"/>
        </w:rPr>
        <w:t>What are the employee workplace rights mandated by U.S. Federal law?</w:t>
      </w:r>
    </w:p>
    <w:p w14:paraId="13A0FFA9" w14:textId="77777777" w:rsidR="00511DC0" w:rsidRPr="00511DC0" w:rsidRDefault="00511DC0" w:rsidP="00511D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511DC0">
        <w:rPr>
          <w:rFonts w:ascii="Calibri" w:eastAsia="Times New Roman" w:hAnsi="Calibri" w:cs="Calibri"/>
          <w:color w:val="222222"/>
          <w:sz w:val="32"/>
          <w:szCs w:val="32"/>
        </w:rPr>
        <w:t>Briefly discuss at least two controversial issues concerning workplace rights (other than monitoring e-mail). Provide real-life examples to illustrate your answer.</w:t>
      </w:r>
    </w:p>
    <w:p w14:paraId="227CA97F" w14:textId="77777777" w:rsidR="00511DC0" w:rsidRPr="00511DC0" w:rsidRDefault="00511DC0" w:rsidP="00511D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511DC0">
        <w:rPr>
          <w:rFonts w:ascii="Calibri" w:eastAsia="Times New Roman" w:hAnsi="Calibri" w:cs="Calibri"/>
          <w:color w:val="222222"/>
          <w:sz w:val="32"/>
          <w:szCs w:val="32"/>
        </w:rPr>
        <w:t>In addition, discuss the issue of workplace privacy. Specifically, do employees have the right to expect privacy in their e-mail conversations, or do companies have a right and/or responsibility to monitor e-mail?</w:t>
      </w:r>
    </w:p>
    <w:p w14:paraId="0266D1EC" w14:textId="237F4255" w:rsidR="00E44F74" w:rsidRPr="00511DC0" w:rsidRDefault="00E44F74" w:rsidP="00E44F74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222222"/>
          <w:sz w:val="32"/>
          <w:szCs w:val="32"/>
        </w:rPr>
      </w:pPr>
    </w:p>
    <w:p w14:paraId="78690FB8" w14:textId="77777777" w:rsidR="00511DC0" w:rsidRPr="00511DC0" w:rsidRDefault="00511DC0" w:rsidP="00E44F74">
      <w:pPr>
        <w:pStyle w:val="NormalWeb"/>
        <w:shd w:val="clear" w:color="auto" w:fill="FFFFFF"/>
        <w:spacing w:before="0" w:beforeAutospacing="0" w:after="240" w:afterAutospacing="0"/>
        <w:rPr>
          <w:rStyle w:val="Emphasis"/>
          <w:rFonts w:ascii="Calibri" w:hAnsi="Calibri" w:cs="Calibri"/>
          <w:b/>
          <w:bCs/>
          <w:color w:val="222222"/>
          <w:sz w:val="32"/>
          <w:szCs w:val="32"/>
        </w:rPr>
      </w:pPr>
      <w:r w:rsidRPr="00511DC0">
        <w:rPr>
          <w:rStyle w:val="Emphasis"/>
          <w:rFonts w:ascii="Calibri" w:hAnsi="Calibri" w:cs="Calibri"/>
          <w:b/>
          <w:bCs/>
          <w:color w:val="222222"/>
          <w:sz w:val="32"/>
          <w:szCs w:val="32"/>
          <w:highlight w:val="yellow"/>
        </w:rPr>
        <w:t>IP# 2</w:t>
      </w:r>
    </w:p>
    <w:p w14:paraId="3D900734" w14:textId="61AB75EA" w:rsidR="00E44F74" w:rsidRDefault="00E44F74" w:rsidP="00E44F74">
      <w:pPr>
        <w:pStyle w:val="NormalWeb"/>
        <w:shd w:val="clear" w:color="auto" w:fill="FFFFFF"/>
        <w:spacing w:before="0" w:beforeAutospacing="0" w:after="240" w:afterAutospacing="0"/>
        <w:rPr>
          <w:rStyle w:val="Emphasis"/>
          <w:rFonts w:ascii="Calibri" w:hAnsi="Calibri" w:cs="Calibri"/>
          <w:color w:val="222222"/>
          <w:sz w:val="32"/>
          <w:szCs w:val="32"/>
        </w:rPr>
      </w:pPr>
      <w:r w:rsidRPr="00511DC0">
        <w:rPr>
          <w:rStyle w:val="Emphasis"/>
          <w:rFonts w:ascii="Calibri" w:hAnsi="Calibri" w:cs="Calibri"/>
          <w:color w:val="222222"/>
          <w:sz w:val="32"/>
          <w:szCs w:val="32"/>
        </w:rPr>
        <w:t>In you second IP, you will develop and create a draft performance action plan for a company to consult and use when providing discipline to someone accused of sexual harassment.</w:t>
      </w:r>
    </w:p>
    <w:p w14:paraId="2800B920" w14:textId="77777777" w:rsidR="00511DC0" w:rsidRPr="00511DC0" w:rsidRDefault="00511DC0" w:rsidP="00511DC0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222222"/>
          <w:sz w:val="32"/>
          <w:szCs w:val="32"/>
        </w:rPr>
      </w:pPr>
      <w:r w:rsidRPr="00511DC0">
        <w:rPr>
          <w:rStyle w:val="Emphasis"/>
          <w:rFonts w:ascii="Calibri" w:hAnsi="Calibri" w:cs="Calibri"/>
          <w:color w:val="222222"/>
          <w:sz w:val="32"/>
          <w:szCs w:val="32"/>
          <w:highlight w:val="yellow"/>
        </w:rPr>
        <w:t>1-2 pages with references and in-text citations</w:t>
      </w:r>
    </w:p>
    <w:p w14:paraId="41D08B62" w14:textId="77777777" w:rsidR="00511DC0" w:rsidRPr="00511DC0" w:rsidRDefault="00511DC0" w:rsidP="00511DC0">
      <w:pPr>
        <w:shd w:val="clear" w:color="auto" w:fill="FFFFFF"/>
        <w:spacing w:after="240" w:line="240" w:lineRule="auto"/>
        <w:rPr>
          <w:rStyle w:val="Emphasis"/>
          <w:sz w:val="32"/>
          <w:szCs w:val="32"/>
        </w:rPr>
      </w:pPr>
      <w:r w:rsidRPr="00511DC0">
        <w:rPr>
          <w:rStyle w:val="Emphasis"/>
          <w:sz w:val="32"/>
          <w:szCs w:val="32"/>
        </w:rPr>
        <w:t>Draft a performance action plan for a company to follow when providing discipline in response to complaints of sexual harassment. Use the Library or other Web resources if needed.</w:t>
      </w:r>
    </w:p>
    <w:p w14:paraId="2EABBDA9" w14:textId="77777777" w:rsidR="00E44F74" w:rsidRPr="00511DC0" w:rsidRDefault="00E44F74">
      <w:pPr>
        <w:rPr>
          <w:sz w:val="32"/>
          <w:szCs w:val="32"/>
        </w:rPr>
      </w:pPr>
    </w:p>
    <w:sectPr w:rsidR="00E44F74" w:rsidRPr="00511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2D144B"/>
    <w:multiLevelType w:val="multilevel"/>
    <w:tmpl w:val="540CB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74"/>
    <w:rsid w:val="00511DC0"/>
    <w:rsid w:val="00E4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B5D2"/>
  <w15:chartTrackingRefBased/>
  <w15:docId w15:val="{3878EC43-A86C-41A5-9557-1FAFD38E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4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44F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2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Jackson</dc:creator>
  <cp:keywords/>
  <dc:description/>
  <cp:lastModifiedBy>Audrey Jackson</cp:lastModifiedBy>
  <cp:revision>1</cp:revision>
  <dcterms:created xsi:type="dcterms:W3CDTF">2020-05-22T16:17:00Z</dcterms:created>
  <dcterms:modified xsi:type="dcterms:W3CDTF">2020-05-28T02:37:00Z</dcterms:modified>
</cp:coreProperties>
</file>